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"Уходит светлый май..."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Уходит светлый май. Мой небосклон темнеет.
          <w:br/>
          Пять быстрых лет пройдет, - мне минет
          <w:br/>
                                       тридцать лет.
          <w:br/>
          Замолкнут соловьи, и холодом повеет,
          <w:br/>
          И ясных вешних дней навек угаснет свет.
          <w:br/>
          <w:br/>
          И в свой черед придут дни, полные скитаний,
          <w:br/>
          Дни, полные тоски, сомнений и борьбы,
          <w:br/>
          Когда заноет грудь под тяжестью страданий,
          <w:br/>
          Когда познаю гнет властительной судьбы.
          <w:br/>
          <w:br/>
          И что мне жизнь сулит? К какой отраде манит?
          <w:br/>
          Быть может, даст любовь и счастье? О нет!
          <w:br/>
          Она во всем солжет, она во всем обманет,
          <w:br/>
          И поведет меня путем тернистых бед.
          <w:br/>
          <w:br/>
          И тем путем идя, быть может, падать стану,
          <w:br/>
          Утрачу всех друзей, моей душе родных,
          <w:br/>
          И,- что всего страшней, - быть может, перестану
          <w:br/>
          Я верить в честь свою и в правду слов своих.
          <w:br/>
          <w:br/>
          Пусть так. Но я пойду вперед без колебанья -
          <w:br/>
          И в знойный день, и в ночь, и в холод, и в грозу:
          <w:br/>
          Хочу я усладить хоть чье-нибудь страданье,
          <w:br/>
          Хочу я отереть хотя одну слезу!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2021-11-11T02:36:22+03:00</dcterms:created>
  <dcterms:modified xsi:type="dcterms:W3CDTF">2021-11-11T02:36:22+03:00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