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Ушедшая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Лазоревые цветики, порхающие ласточки,
          <w:br/>
          Сияющее солнышко, и небо, как эмаль.
          <w:br/>
          О, дни мои прекрасные! О, дни мои счастливые!
          <w:br/>
          Как вас вернуть мне хочется! Как искренно вас жаль!
          <w:br/>
          Далекое! минувшее! высокое! волшебное!
          <w:br/>
          Красавица, будившая любовь в душе моей.
          <w:br/>
          Улыбки, слезы чистые, молитвы и рыдания.
          <w:br/>
          О радости бывалые! О бури вешних дней!
          <w:br/>
          Где вы, брильянты юности? Зарницы грез пленительных?
          <w:br/>
          Любовь благоуханная? Чарующие сны?
          <w:br/>
          Где ты, моя желанная, божественная, светлая?
          <w:br/>
          О, где ты, вдохновение умчавшейся весны!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2022-03-22T11:38:32+03:00</dcterms:created>
  <dcterms:modified xsi:type="dcterms:W3CDTF">2022-03-22T11:38:32+03:00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