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Ушел он, скрылся в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Ушел он, скрылся в ночи?,
          <w:br/>
          Никто не знает, куда.
          <w:br/>
          На столе остались ключи,
          <w:br/>
          В столе — указанье следа.
          <w:br/>
          И кто же думал тогда,
          <w:br/>
          Что он не придет домой?
          <w:br/>
          Стихала ночная езда —
          <w:br/>
          Он был обручен с Женой.
          <w:br/>
          На белом холодном снегу
          <w:br/>
          Он сердце свое убил.
          <w:br/>
          А думал, что с Ней в лугу
          <w:br/>
          Средь белых лилий ходил.
          <w:br/>
          Вот брежжит утренний свет,
          <w:br/>
          Но дома его всё нет.
          <w:br/>
          Невеста напрасно ждет,
          <w:br/>
          Он был, но он не придет.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2022-03-18T01:52:35+03:00</dcterms:created>
  <dcterms:modified xsi:type="dcterms:W3CDTF">2022-03-18T01:52:35+03:00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