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Харон и Каченовский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Отрывок</span>
          <w:br/>
          <w:br/>
          X а р о н
          <w:br/>
          <w:br/>
          Неужто, брат, из царства ты живых —
          <w:br/>
          Но ты так сух и тощ. Ей-ей, готов божиться,
          <w:br/>
          Что дух нечистый твой давно в аду томится!
          <w:br/>
          <w:br/>
          К а ч е н о в с к и й
          <w:br/>
          <w:br/>
          Так, друг Харон. Я сух и тощ от книг...
          <w:br/>
          Притом (что более таиться?)
          <w:br/>
          Я полон желчи был — отмстителен и зол,
          <w:br/>
          Всю жизнь свою я пробыл спичкой...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2021-11-11T13:23:41+03:00</dcterms:created>
  <dcterms:modified xsi:type="dcterms:W3CDTF">2021-11-11T13:23:41+03:00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