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"Хорошо под осеннюю свежесть..."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под осеннюю свежесть
          <w:br/>
          Душу-яблоню ветром стряхать
          <w:br/>
          И смотреть, как над речкою режет
          <w:br/>
          Воду синюю солнца соха.
          <w:br/>
          <w:br/>
          Хорошо выбивать из тела
          <w:br/>
          Накаляющий песни гвоздь.
          <w:br/>
          И в одежде празднично белой
          <w:br/>
          Ждать, когда постучится гость.
          <w:br/>
          <w:br/>
          Я учусь, я учусь моим сердцем
          <w:br/>
          Цвет черемух в глазах беречь,
          <w:br/>
          Только в скупости чувства греются,
          <w:br/>
          Когда ребра ломает течь.
          <w:br/>
          <w:br/>
          Молча ухает звездная звонница,
          <w:br/>
          Что ни лист, то свеча заре.
          <w:br/>
          Никого не впущу я в горницу,
          <w:br/>
          Никому не открою дверь.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2021-11-10T21:41:45+03:00</dcterms:created>
  <dcterms:modified xsi:type="dcterms:W3CDTF">2021-11-10T21:41:45+03:00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