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Храбрец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Садясь под вечер дома на крыльцо,
          <w:br/>
          Любил в душе грозить он всяким мафиям
          <w:br/>
          И смело правду говорил в лицо
          <w:br/>
          Газетным и журнальным фотографиям.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2021-11-10T09:54:23+03:00</dcterms:created>
  <dcterms:modified xsi:type="dcterms:W3CDTF">2021-11-10T09:54:23+03:00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