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Храм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Шесть золотистых мраморных колонн,
          <w:br/>
          Безбрежная зеленая долина,
          <w:br/>
          Ливан в снегу и неба синий склон.
          <w:br/>
          <w:br/>
          Я видел Нил и Сфинкса-исполина,
          <w:br/>
          Я видел пирамиды: ты сильней,
          <w:br/>
          Прекрасней, допотопная руина!
          <w:br/>
          <w:br/>
          Там глыбы желто-пепельных камней,
          <w:br/>
          Забытые могилы в океане
          <w:br/>
          Нагих песков. Здесь радость юных дней.
          <w:br/>
          <w:br/>
          Патриархально-царственные ткани —
          <w:br/>
          Снегов и скал продольные ряды —
          <w:br/>
          Лежат, как пестрый талес на Ливане.
          <w:br/>
          <w:br/>
          Под ним луга, зеленые сады
          <w:br/>
          И сладостный, как горная прохлада,
          <w:br/>
          Шум быстрой малахитовой воды.
          <w:br/>
          <w:br/>
          Под ним стоянка первого номада.
          <w:br/>
          И пусть она забвенна и пуста:
          <w:br/>
          Бессмертным солнцем светит колоннада.
          <w:br/>
          <w:br/>
          В блаженный мир ведут ее врата.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2021-11-10T10:14:39+03:00</dcterms:created>
  <dcterms:modified xsi:type="dcterms:W3CDTF">2021-11-10T10:14:39+03:00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