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тебе слетело вдохновенье —
          <w:br/>
           Его исчерпай всё зараз,
          <w:br/>
           Покуда творческий восторг твой не погас
          <w:br/>
           И полон ты и сил, и дерзновенья!
          <w:br/>
           Оно недолго светит с вышины
          <w:br/>
           И в смысл вещей, и духа в глубины,
          <w:br/>
           И твоего блаженства миг недолог!
          <w:br/>
           Оно умчалося — и тотчас пред тобой
          <w:br/>
           Своей холодною рукой
          <w:br/>
           Обычной жизни ночь задёрнет тёмный полог.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2022-04-21T19:15:14+03:00</dcterms:created>
  <dcterms:modified xsi:type="dcterms:W3CDTF">2022-04-21T19:15:14+03:00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