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Рампсенит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Г. Гейне</em>
          <w:br/>
          <w:br/>
          Только к дочери вошел
          <w:br/>
           Царь в чертоги золотые —
          <w:br/>
           Засмеялась и царевна,
          <w:br/>
           И рабыни молодые.
          <w:br/>
          <w:br/>
          Засмеялись и арабы;
          <w:br/>
           Даже евнухам потеха;
          <w:br/>
           Даже мумии и сфинксы
          <w:br/>
           Чуть не лопнули со смеха.
          <w:br/>
          <w:br/>
          Говорит царевна: «Вора
          <w:br/>
           Я поймала, да слукавил:
          <w:br/>
           Хвать его, а он в руке мне
          <w:br/>
           Руку мертвую оставил.
          <w:br/>
          <w:br/>
          Поняла его теперь я —
          <w:br/>
           Он и ловок и не робок;
          <w:br/>
           Крадет мимо всех задвижек,
          <w:br/>
           Всех замков, крючков и скобок.
          <w:br/>
          <w:br/>
          У него есть ключ волшебный,
          <w:br/>
           И, когда прийдет охота,
          <w:br/>
           Отпирает им он двери,
          <w:br/>
           И решетки, и ворота.
          <w:br/>
          <w:br/>
          Я не дверь ведь запертая —
          <w:br/>
           И хоть клад твой сберегала,
          <w:br/>
           Да и свой-то клад девичий
          <w:br/>
           Нынче ночью прогадала».
          <w:br/>
          <w:br/>
          Так с отцом царевна шутит
          <w:br/>
           И порхает по чертогу;
          <w:br/>
           Снова евнухи и слуги
          <w:br/>
           Рассмеялись понемногу…
          <w:br/>
          <w:br/>
          А наутро целый Мемфис
          <w:br/>
           Засмеялся; к крокодилам
          <w:br/>
           Весть дошла — и те всей пастью
          <w:br/>
           Засмеялися над Нилом,
          <w:br/>
          <w:br/>
          Как на нильском на прибрежье
          <w:br/>
           Стал глашатай — с ним и свита —
          <w:br/>
           И прочел, при звуках трубных,
          <w:br/>
           Он рескрипт от Рампсенита.
          <w:br/>
          <w:br/>
          «Рампсенит, царь над царями
          <w:br/>
           И владыка над Египтом,
          <w:br/>
           Верноподданным любезным
          <w:br/>
           Возвещает сим рескриптом:
          <w:br/>
          <w:br/>
          В ночь на третие июня
          <w:br/>
           Тысяча… такое лето
          <w:br/>
           Перед рождеством Христовым,—
          <w:br/>
           Вот когда случилось это,—
          <w:br/>
          <w:br/>
          Из сокровищницы нашей
          <w:br/>
           Тать похитил непонятно
          <w:br/>
           Много камней драгоценных,
          <w:br/>
           И потом неоднократно
          <w:br/>
          <w:br/>
          Похищал. Затем-то на ночь
          <w:br/>
           Пред казной у самой двери
          <w:br/>
           Нашу дщерь мы положили,
          <w:br/>
           Но не дался тать и дщери.
          <w:br/>
          <w:br/>
          Прекратить татьбу желая,
          <w:br/>
           А притом — для возвещенья
          <w:br/>
           Симпатии нашей к татю,
          <w:br/>
           И любви, и уваженья —
          <w:br/>
          <w:br/>
          Нашу дщерь ему в супруги
          <w:br/>
           Отдаем беспрекословно
          <w:br/>
           И наследником престола
          <w:br/>
           Признаем его любовно.
          <w:br/>
          <w:br/>
          Но, как будущего зятя
          <w:br/>
           Местожительство безвестно,—
          <w:br/>
           Сей рескрипт ему объявит
          <w:br/>
           Нашу милость повсеместно.
          <w:br/>
          <w:br/>
          Января второе, в полдень,
          <w:br/>
           В лето — тысяча… такое
          <w:br/>
           Перед рождеством Христовым.
          <w:br/>
           Rhampsenitus rex. Мероэ».
          <w:br/>
          <w:br/>
          Тать был избран царским зятем
          <w:br/>
           По прямым словам рескрипта,
          <w:br/>
           А по смерти Рампсенита
          <w:br/>
           Венчан был царем Египта.
          <w:br/>
          <w:br/>
          Он царил, как и другие;
          <w:br/>
           И искусства процветали,
          <w:br/>
           И торговля… Нет сомненья,
          <w:br/>
           Что при нем не много крали.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2022-04-22T05:13:13+03:00</dcterms:created>
  <dcterms:modified xsi:type="dcterms:W3CDTF">2022-04-22T05:13:13+03:00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