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Юрию Никулину
          <w:br/>
          <w:br/>
          Цирк — не парк, куда вы входите
          <w:br/>
          грустить и отдыхать.
          <w:br/>
          В цирке надо не высиживать,
          <w:br/>
          а падать и взлетать,
          <w:br/>
          и под куполом,
          <w:br/>
          под куполом,
          <w:br/>
          под куполом скользя,
          <w:br/>
          ни о чем таком сомнительном
          <w:br/>
          раздумывать нельзя.
          <w:br/>
          Все костюмы наши праздничные —
          <w:br/>
          смех и суета.
          <w:br/>
          Все улыбки наши пряничные
          <w:br/>
          не стоят ни черта
          <w:br/>
          перед красными султанами
          <w:br/>
          на конских головах,
          <w:br/>
          перед лицами,
          <w:br/>
          таящими надежду, а не страх.
          <w:br/>
          О Надежда,
          <w:br/>
          ты крылатое такое существо!
          <w:br/>
          Как прекрасно
          <w:br/>
          твое древнее святое вещество:
          <w:br/>
          даже, если вдруг потеряна
          <w:br/>
          (как будто не была),
          <w:br/>
          как прекрасно ты распахиваешь
          <w:br/>
          два своих крыла
          <w:br/>
          <w:br/>
          над манежем
          <w:br/>
          и над ярмаркою праздничных одежд,
          <w:br/>
          над тревогой завсегдатаев,
          <w:br/>
          над ужасом невежд,
          <w:br/>
          похороненная заживо,
          <w:br/>
          являешься опять
          <w:br/>
          тем,
          <w:br/>
          кто жаждет не высиживать,
          <w:br/>
          а падать и взлетать.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2022-03-17T22:20:48+03:00</dcterms:created>
  <dcterms:modified xsi:type="dcterms:W3CDTF">2022-03-17T22:20:48+03:00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