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же это за игра такая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же это за игра такая?..
          <w:br/>
           Нет уже ни слов, ни слез, ни сил…
          <w:br/>
           Можно разлюбить — я понимаю,
          <w:br/>
           но приди, скажи, что разлюбил.
          <w:br/>
           Для чего же это полувзгляды?
          <w:br/>
           Нежности внезапной не пойму.
          <w:br/>
           Отвергая, обнимать не надо.
          <w:br/>
           Разве не обидно самому?
          <w:br/>
           Я всегда дивлюсь тебе как чуду.
          <w:br/>
           Не найти такого средь людей.
          <w:br/>
           Я до самой смерти не забуду
          <w:br/>
           Беспощадной жалости твоей…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2022-04-21T20:46:59+03:00</dcterms:created>
  <dcterms:modified xsi:type="dcterms:W3CDTF">2022-04-21T20:46:59+03:00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