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за грустная обитель..."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грустная обитель
          <w:br/>
          И какой знакомый вид!
          <w:br/>
          За стеной храпит смотритель,
          <w:br/>
          Сонно маятник стучит!
          <w:br/>
          <w:br/>
          Стукнет вправо, стукнет влево,
          <w:br/>
          Будит мыслей длинный ряд;
          <w:br/>
          В нем рассказы и напевы
          <w:br/>
          Затверженные звучат.
          <w:br/>
          <w:br/>
          А в подсвечнике пылает
          <w:br/>
          Догоревшая свеча,
          <w:br/>
          Где-то пес далеко лает,
          <w:br/>
          Ходит маятник, стуча;
          <w:br/>
          <w:br/>
          Стукнет влево, стукнет вправо,
          <w:br/>
          Все твердит о старине;
          <w:br/>
          Грустно так! Не знаю, право,
          <w:br/>
          Наяву я иль во сне?
          <w:br/>
          <w:br/>
          Вот уж лошади готовы -
          <w:br/>
          Сел в кибитку и скачу,-
          <w:br/>
          Полно, так ли? Вижу снова
          <w:br/>
          Ту же сальную свечу,
          <w:br/>
          <w:br/>
          Ту же грустную обитель,
          <w:br/>
          И кругом знакомый вид,
          <w:br/>
          За стеной храпит смотритель,
          <w:br/>
          Сонно маятник стучит...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2021-11-11T06:39:46+03:00</dcterms:created>
  <dcterms:modified xsi:type="dcterms:W3CDTF">2021-11-11T06:39:46+03:00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