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лицемеритъ ты я знаю то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лицемѣритъ ты я знаю то давно,
          <w:br/>
           Но лицемѣрь иль нѣть, мнѣ ето все равно.
          <w:br/>
           Ты мыслишъ, я предъ нимь искусно лицемѣрю:
          <w:br/>
           Я мышлю, брѣдь мой другъ, а я тебѣ не вѣрю.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2022-04-22T07:09:10+03:00</dcterms:created>
  <dcterms:modified xsi:type="dcterms:W3CDTF">2022-04-22T07:09:10+03:00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