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я люблю в красоте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Вариньке Жихаревой</em>
          <w:br/>
          <w:br/>
          Что мне до прелести румянца молодого?
          <w:br/>
           Что в правильных чертах, в роскошной красоте?..
          <w:br/>
           Не говорят они ни сердцу, ни мечте,
          <w:br/>
           Под оболочкой их нет отблеска святого. —
          <w:br/>
           Земные прелести, — без зависти на вас
          <w:br/>
           Я брошу беглый взор оценки беспристрастной,
          <w:br/>
           Воздам хвалу, — пройду, — и память о прекрасной
          <w:br/>
           Во мне изгладится тотчас. —
          <w:br/>
          <w:br/>
          Но если встречу я умильную головку,
          <w:br/>
           Воздушный, стройный стан, взгляд умный и живой,
          <w:br/>
           В движеньях, в поступи небрежную сноровку,
          <w:br/>
           И длинных локонов рассыпавшийся рой, —
          <w:br/>
           Тогда любуюсь я пленительным виденьем,
          <w:br/>
           Духовной красоты понятны чары мне, —
          <w:br/>
           И долго мне потом небесным привиденьем
          <w:br/>
           Лик милой девушки мерещится во сне.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2022-04-24T19:33:33+03:00</dcterms:created>
  <dcterms:modified xsi:type="dcterms:W3CDTF">2022-04-24T19:33:33+03:00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