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Чуть мерцает призрачная сцена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мерцает призрачная сцена,
          <w:br/>
          Хоры слабые теней,
          <w:br/>
          Захлестнула шелком Мельпомена
          <w:br/>
          Окна храмины своей.
          <w:br/>
          Черным табором стоят кареты,
          <w:br/>
          На дворе мороз трещит,
          <w:br/>
          Все  космато — люди и предметы,
          <w:br/>
          И горячий снег хрустит.
          <w:br/>
          <w:br/>
          Понемногу челядь разбирает
          <w:br/>
          Шуб медвежьих вороха.
          <w:br/>
          В суматохе бабочка летает.
          <w:br/>
          Розу кутают в меха.
          <w:br/>
          Модной пестряди, кружки и мошки,
          <w:br/>
          Театральный легкий жар,
          <w:br/>
          А на улице мигают плошки
          <w:br/>
          И тяжелый валит пар.
          <w:br/>
          <w:br/>
          Кучера измаялись от крика,
          <w:br/>
          И храпит и дышит тьма.
          <w:br/>
          Ничего, голубка, Эвридика,
          <w:br/>
          Что у нас студеная зима.
          <w:br/>
          Слаще пенья итальянской речи
          <w:br/>
          Для меня родной язык,
          <w:br/>
          Ибо в нем таинственно лепечет
          <w:br/>
          Чужеземных арф родник.
          <w:br/>
          <w:br/>
          Пахнет дымом бедная овчина
          <w:br/>
          От сугроба улица черна.
          <w:br/>
          Из блаженного, певучего притина
          <w:br/>
          К нам летит бессмертная весна,
          <w:br/>
          Чтобы вечно ария звучала:
          <w:br/>
          «Ты вернешься на зеленые луга»,
          <w:br/>
          И живая ласточка упала
          <w:br/>
          На горячие снега.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2022-03-19T09:28:07+03:00</dcterms:created>
  <dcterms:modified xsi:type="dcterms:W3CDTF">2022-03-19T09:28:07+03:00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