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Шанежки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Панька любит шанежки,
          <w:br/>
           Экая юла!
          <w:br/>
           Мамушка для Панюшки
          <w:br/>
           Шанег напекла.
          <w:br/>
          <w:br/>
          Ишь какие пышные
          <w:br/>
           Сели на шесток:
          <w:br/>
           Белые пшеничные,
          <w:br/>
           Корочка – хрусток!
          <w:br/>
          <w:br/>
          Вот пришли подружки,
          <w:br/>
           Вот пришли друзья:
          <w:br/>
           Две Маши, две Лушки
          <w:br/>
           И один Илья.
          <w:br/>
          <w:br/>
          Все подсели к Панюшке
          <w:br/>
           И сидят рядком,
          <w:br/>
           Запивают шанежки
          <w:br/>
           Теплым молоком.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2022-04-22T05:24:27+03:00</dcterms:created>
  <dcterms:modified xsi:type="dcterms:W3CDTF">2022-04-22T05:24:27+03:00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