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Шапка, шапка, где была?
          <w:br/>
          – Я была в кино.
          <w:br/>
          – Что ж ты, шапка, видела?
          <w:br/>
          – Было так темно…
          <w:br/>
          Задремала я нечаянно
          <w:br/>
          На коленях у хозяина.
          <w:br/>
          – Шапка, шапка, где была?
          <w:br/>
          – В цирке шапито.
          <w:br/>
          – Что ж ты в цирке видела?
          <w:br/>
          – Шапки да пальто,
          <w:br/>
          Номерки, зонты и палки –
          <w:br/>
          Всё, что было в раздевалке!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2022-03-19T05:34:43+03:00</dcterms:created>
  <dcterms:modified xsi:type="dcterms:W3CDTF">2022-03-19T05:34:43+03:00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