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Огоньки на горизонте светятся.
          <w:br/>
           Там в тумане утреннего сна
          <w:br/>
           Опочило королевство Швеция,
          <w:br/>
           Говорят, уютная страна.
          <w:br/>
          <w:br/>
          Никогда не знала революции,
          <w:br/>
           Скопидомничала двести лет;
          <w:br/>
           Ни собрания, ни резолюции,
          <w:br/>
           Но у каждого велосипед.
          <w:br/>
          <w:br/>
          В воскресенье едет он по ягоды,
          <w:br/>
           Ищет яйца в чаечном гнезде.
          <w:br/>
           Отчего ж в аптеке банки с ядами,
          <w:br/>
           Черепушки в косточках везде?
          <w:br/>
          <w:br/>
          Почему, как сообщают сведенья,
          <w:br/>
           Несмотря на весь уютный быт,
          <w:br/>
           Тихая классическая Швеция —
          <w:br/>
           Страшная страна самоубийц?
          <w:br/>
          <w:br/>
          В магазинах гордо поразвесила
          <w:br/>
           Свитера, бюстгальтеры, штаны…
          <w:br/>
           Только где же у нее поэзия?
          <w:br/>
           Нет великой цели у страны.
          <w:br/>
          <w:br/>
          Что же заставляло два столетия
          <w:br/>
           Жить среди вещей, как средь богов?
          <w:br/>
           Смерти не боится Швеция —
          <w:br/>
           Страшно выйти ей из берегов.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2022-04-28T14:56:46+03:00</dcterms:created>
  <dcterms:modified xsi:type="dcterms:W3CDTF">2022-04-28T14:56:46+03:00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