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Шторм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Скачут волны в гривах пены,
          <w:br/>
           Даль кипит белым-бела.
          <w:br/>
           Осень вырвалась из плена,
          <w:br/>
           Закусила удила.
          <w:br/>
          <w:br/>
          Казакуют вновь над Крымом,
          <w:br/>
           Тешат силушку шторма.
          <w:br/>
           А потом — неумолима —
          <w:br/>
           Закуражится зима.
          <w:br/>
          <w:br/>
          Мне и грустно, и счастливо
          <w:br/>
           Видеть времени намет.
          <w:br/>
           Скачут кони, вьются гривы,
          <w:br/>
           Женский голос душу рвет:
          <w:br/>
          <w:br/>
          «Жизнь текла обыкновенно,
          <w:br/>
           А когда и не ждала,
          <w:br/>
           Сердце вырвалось из плена,
          <w:br/>
           Закусило удила…»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2022-04-22T11:05:21+03:00</dcterms:created>
  <dcterms:modified xsi:type="dcterms:W3CDTF">2022-04-22T11:05:21+03:00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