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Шутка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помню: день смеялся блеском
          <w:br/>
          Июльских солнечных лучей.
          <w:br/>
          Форель заигрывала плеском,
          <w:br/>
          Как дева - ласкою очей.
          <w:br/>
          <w:br/>
          Лес щебетал в расцветшем гуле,
          <w:br/>
          И вот пришли ко мне певцы,-
          <w:br/>
          Они запели об июле,
          <w:br/>
          И песнь неслась во все концы.
          <w:br/>
          <w:br/>
          Своею песней разукрасив
          <w:br/>
          Плотину, мельницу и парк,
          <w:br/>
          Уехал милый Афанасьев
          <w:br/>
          Из-под ветвей зеленых арк.
          <w:br/>
          <w:br/>
          И вслед за ним, вечерним часом,
          <w:br/>
          Под звуки гимна моего,
          <w:br/>
          Ушел отмеченный Парнасом
          <w:br/>
          Мой незабвенный Комифо.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2021-11-11T05:06:30+03:00</dcterms:created>
  <dcterms:modified xsi:type="dcterms:W3CDTF">2021-11-11T05:06:30+03:00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