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Шуточка про Шурочку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Листопад, листопад,
          <w:br/>
          Все звено примчалось в сад,
          <w:br/>
          Прибежала Шурочка.
          <w:br/>
          <w:br/>
          Листья (слышите?) шуршат:
          <w:br/>
          Шурочка, Шурочка...
          <w:br/>
          <w:br/>
          Ливень листьев кружевной
          <w:br/>
          Шелестит о ней одной:
          <w:br/>
          Шурочка, Шурочка...
          <w:br/>
          <w:br/>
          Три листочка подмела,
          <w:br/>
          Подошла к учителю:
          <w:br/>
          — Хорошо идут дела!
          <w:br/>
          (Я тружусь, учтите, мол,
          <w:br/>
          Похвалите Шурочку,
          <w:br/>
          Шурочку, Шурочку...)
          <w:br/>
          <w:br/>
          Как работает звено,
          <w:br/>
          Это Шуре все равно,
          <w:br/>
          Только бы отметили,
          <w:br/>
          В классе ли, в газете ли,
          <w:br/>
          Шурочку, Шурочку...
          <w:br/>
          <w:br/>
          Листопад, листопад,
          <w:br/>
          Утопает в листьях сад,
          <w:br/>
          Листья грустно шелестят:
          <w:br/>
          Шурочка, Шурочка...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2021-11-11T12:43:16+03:00</dcterms:created>
  <dcterms:modified xsi:type="dcterms:W3CDTF">2021-11-11T12:43:16+03:00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