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Эврика, Ура, Известно точно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Эврика! Ура! Известно точно
          <w:br/>
          То, что мы потомки марсиан.
          <w:br/>
          Правда это Дарвину пощёчина:
          <w:br/>
          Он большой сторонник обезьян.
          <w:br/>
          <w:br/>
          По теории его выходило,
          <w:br/>
          Что прямой наш потомок — горилла!
          <w:br/>
          <w:br/>
          В школе по программам обязательным
          <w:br/>
          Я схватил за Дарвина пять «пар»,
          <w:br/>
          Хохотал в лицо преподавателям
          <w:br/>
          И ходить стеснялся в зоопарк.
          <w:br/>
          <w:br/>
          В толстой клетке там, без ласки и мыла,
          <w:br/>
          Жил прямой наш потомок — горилла.
          <w:br/>
          <w:br/>
          Право, люди все обыкновенные,
          <w:br/>
          Но меня преследовал дурман:
          <w:br/>
          У своих знакомых непременно я
          <w:br/>
          Находил черты от обезьян.
          <w:br/>
          <w:br/>
          И в затылок, и в фас выходило,
          <w:br/>
          Что прямой наш потомок — горилла!
          <w:br/>
          <w:br/>
          Мне соседка Мария Исаковна,
          <w:br/>
          У которой с дворником роман,
          <w:br/>
          Говорила: «Все мы одинаковы!
          <w:br/>
          Все произошли от обезьян».
          <w:br/>
          <w:br/>
          И приятно ей, и радостно было,
          <w:br/>
          Что у всех у нас потомок — горилла!
          <w:br/>
          <w:br/>
          Мстила мне за что-то эта склочница:
          <w:br/>
          Выключала свет, ломала кран…
          <w:br/>
          Ради бога, пусть, коль ей так хочется,
          <w:br/>
          Думает, что все — от обезьян.
          <w:br/>
          <w:br/>
          Правда! Взглянёшь на неё — выходило,
          <w:br/>
          Что прямой наш потомок — горилла!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2022-03-20T14:30:53+03:00</dcterms:created>
  <dcterms:modified xsi:type="dcterms:W3CDTF">2022-03-20T14:30:53+03:00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