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Эоловой арфой вздыхает печаль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Эоловой арфой вздыхает печаль
          <w:br/>
           И звезд восковых зажигаются свечи
          <w:br/>
           И дальний закат, как персидская шаль,
          <w:br/>
           Которой окутаны нежные плечи.
          <w:br/>
          <w:br/>
          Зачем без умолку свистят соловьи,
          <w:br/>
           Зачем расцветают и гаснут закаты,
          <w:br/>
           Зачем драгоценные плечи твои
          <w:br/>
           Как жемчуг нежны и как небо покаты!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2022-04-24T00:15:21+03:00</dcterms:created>
  <dcterms:modified xsi:type="dcterms:W3CDTF">2022-04-24T00:15:21+03:00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