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Эпиграмма на Шаликова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Князь Шаликов, газетчик наш печальный,
          <w:br/>
          Элегию семье своей читал,
          <w:br/>
          А казачок огарок свечки сальной
          <w:br/>
          Перед певцом со трепетом держал.
          <w:br/>
          Вдруг мальчик наш заплакал, запищал.
          <w:br/>
          "Вот, вот с кого пример берите, дуры!" -
          <w:br/>
          Он дочерям в восторге закричал.-
          <w:br/>
          "Откройся мне, о милый сын натуры,
          <w:br/>
          Ах! что слезой твой осребрило взор?"
          <w:br/>
          А тот ему: "Мне хочется на двор".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2021-11-10T10:08:59+03:00</dcterms:created>
  <dcterms:modified xsi:type="dcterms:W3CDTF">2021-11-10T10:08:59+03:00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