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так недавно… Notturno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в самом деле,
          <w:br/>
          Или только показалось?
          <w:br/>
          Над рекой мы ночь сидели,
          <w:br/>
          Но ни слова не сказалось.
          <w:br/>
          Где — не помню, как — загадка,
          <w:br/>
          Повстречались мы любовно…
          <w:br/>
          Сонно фыркала лошадка,
          <w:br/>
          Отведенная за бревна.
          <w:br/>
          Кто-то пел под арфы гутор.
          <w:br/>
          Кто-то что-то мне ответил…
          <w:br/>
          Спал в бреду вишневый хутор,
          <w:br/>
          Как слиянье наше, светел.
          <w:br/>
          Думал я, сгибая прутик:
          <w:br/>
          «Точно радость, ты короток…»
          <w:br/>
          И на нас смотревший лютик
          <w:br/>
          Был, как чувства наши, кроток.
          <w:br/>
          И хотелось, и желалось
          <w:br/>
          Без конца истомы в теле…
          <w:br/>
          Это только мне казалось,
          <w:br/>
          Или было в самом деле?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2022-03-22T09:23:42+03:00</dcterms:created>
  <dcterms:modified xsi:type="dcterms:W3CDTF">2022-03-22T09:23:42+03:00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