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 рысьи глаза твои, Азия..."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рысьи глаза твои, Азия,
          <w:br/>
          Что-то высмотрели во мне,
          <w:br/>
          Что-то выдразнили подспудное,
          <w:br/>
          И рожденное тишиной,
          <w:br/>
          И томительное, и трудное,
          <w:br/>
          Как полдневный термезский зной.
          <w:br/>
          Словно вся прапамять в сознание
          <w:br/>
          Раскаленной лавой текла,
          <w:br/>
          Словно я свои же рыдания
          <w:br/>
          Из чужих ладоней пила.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2021-11-11T05:02:58+03:00</dcterms:created>
  <dcterms:modified xsi:type="dcterms:W3CDTF">2021-11-11T05:02:58+03:00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