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Южный рынок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Инжир, гранаты, виноград -
          <w:br/>
          Слова бурлят в стихах и прозе.
          <w:br/>
          Кавказа чувственный заряд
          <w:br/>
          Преобладает в их глюкозе.
          <w:br/>
          Корыта, вёдра и тазы
          <w:br/>
          Они коробят и вздувают,
          <w:br/>
          Терзают негой наш язык
          <w:br/>
          И нити мыслей обрывают.
          <w:br/>
          <w:br/>
          Прекрасны фруктов имена!
          <w:br/>
          Господь назвал их и развесил
          <w:br/>
          В те золотые времена,
          <w:br/>
          Когда он молод был и весел,
          <w:br/>
          И образ плавал в кипятке
          <w:br/>
          Садов Урарту и Тавриды,
          <w:br/>
          Одушевляя в языке
          <w:br/>
          Еще не изданные виды.
          <w:br/>
          <w:br/>
          А ветры шлепали доской,
          <w:br/>
          Тепло с прохладой чередуя
          <w:br/>
          В его скульптурной мастерской.
          <w:br/>
          Серьезный ангел, в пламя дуя,
          <w:br/>
          Хозяйство вел. Из образцов
          <w:br/>
          Готовил пищу. Пили кофе.
          <w:br/>
          А всякий быт, в конце концов,
          <w:br/>
          Враждебен мыслям о голгофе.
          <w:br/>
          <w:br/>
          Я это знаю по себе,
          <w:br/>
          По гнету собственных корзинок.
          <w:br/>
          Я это знаю по ходьбе
          <w:br/>
          На рынок, черный от грузинок,
          <w:br/>
          Влачащих овощ на горбе.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2021-11-11T05:59:07+03:00</dcterms:created>
  <dcterms:modified xsi:type="dcterms:W3CDTF">2021-11-11T05:59:07+03:00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