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Мечты и слезы,
          <w:br/>
          Цветы и грезы
          <w:br/>
          ‎Тебе дарю.
          <w:br/>
          <w:br/>
          От тихой ласки
          <w:br/>
          И нежной сказки
          <w:br/>
          ‎Я весь горю.
          <w:br/>
          <w:br/>
          А сколько муки
          <w:br/>
          Святые звуки
          <w:br/>
          ‎Наносят мне!
          <w:br/>
          <w:br/>
          Но силой тертой
          <w:br/>
          Пошлю все к черту.
          <w:br/>
          ‎Иди ко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2021-11-10T11:28:17+03:00</dcterms:created>
  <dcterms:modified xsi:type="dcterms:W3CDTF">2021-11-10T11:28:17+03:00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