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буду факел мой блюсти..."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буду факел мой блюсти
          <w:br/>
          У входа в душный сад.
          <w:br/>
          Ты будешь цвет и лист плести
          <w:br/>
          Высоко вдоль оград.
          <w:br/>
          <w:br/>
          Цветок — звезда в слезах росы
          <w:br/>
          Сбежит ко мне с высот.
          <w:br/>
          Я буду страж его красы —
          <w:br/>
          Безмолвный звездочет.
          <w:br/>
          <w:br/>
          Но в страстный час стена низка,
          <w:br/>
          Запретный цвет любим.
          <w:br/>
          По следу первого цветка
          <w:br/>
          Откроешь путь другим.
          <w:br/>
          <w:br/>
          Ручей цветистый потечет —
          <w:br/>
          И нет числа звездам.
          <w:br/>
          И я забуду строгий счет
          <w:br/>
          Влекущимся цветам.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2021-11-11T14:33:29+03:00</dcterms:created>
  <dcterms:modified xsi:type="dcterms:W3CDTF">2021-11-11T14:33:29+03:00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