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вырезал посох из дуба..."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вырезал посох из дуба
          <w:br/>
          Под ласковый шепот вьюги.
          <w:br/>
          Одежды бедны и грубы,
          <w:br/>
          О, как недостойны подруги!
          <w:br/>
          <w:br/>
          Но найду, и нищий, дорогу,
          <w:br/>
          Выходи, морозное солнце!
          <w:br/>
          Проброжу весь день, ради бога,
          <w:br/>
          Ввечеру постучусь в оконце...
          <w:br/>
          <w:br/>
          И откроет белой рукою
          <w:br/>
          Потайную дверь предо мною
          <w:br/>
          Молодая, с золотой косою,
          <w:br/>
          С ясной, открытой душою.
          <w:br/>
          <w:br/>
          Месяц и звезды в косах...
          <w:br/>
          "Входи, мой царевич приветный..."
          <w:br/>
          И бедный дубовый посох
          <w:br/>
          Заблестит слезой самоцветной...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2021-11-11T09:46:00+03:00</dcterms:created>
  <dcterms:modified xsi:type="dcterms:W3CDTF">2021-11-11T09:46:00+03:00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