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друга твоево люблю зракъ твой любя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друга твоево люблю зракъ твой любя;
          <w:br/>
           Ево цалуючи, цалую я тебя:
          <w:br/>
           Едина въ васъ душа, изьѣстно мнѣ то дѣло;
          <w:br/>
           Такъ думается мнѣ, одно у васъ и тѣло.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2022-04-23T11:32:50+03:00</dcterms:created>
  <dcterms:modified xsi:type="dcterms:W3CDTF">2022-04-23T11:32:50+03:00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