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молился бы лику заката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молился бы лику заката,
          <w:br/>
           Темной роще, туману, ручьям,
          <w:br/>
           Да тяжелая дверь каземата
          <w:br/>
           Не пускает к родимым полям —
          <w:br/>
          <w:br/>
          Наглядеться на бора опушку,
          <w:br/>
           Листопадом, смолой подышать,
          <w:br/>
           Постучаться в лесную избушку,
          <w:br/>
           Где за пряжею старится мать…
          <w:br/>
          <w:br/>
          Не она ли за пряслом решетки
          <w:br/>
           Ветровою свирелью поет…
          <w:br/>
           Вечер нижет янтарные четки,
          <w:br/>
           Красит золотом треснувший свод.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2022-04-22T06:21:01+03:00</dcterms:created>
  <dcterms:modified xsi:type="dcterms:W3CDTF">2022-04-22T06:21:01+03:00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