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одену тебя побирушкой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одену тебя побирушкой,
          <w:br/>
          Подпояшу оструганным лыком.
          <w:br/>
          Упираяся толстою клюшкой,
          <w:br/>
          Уходи ты к лесным повиликам.
          <w:br/>
          <w:br/>
          У стогов из сухой боровины
          <w:br/>
          Шьет русалка из листьев обновы.
          <w:br/>
          У ней губы краснее малины,
          <w:br/>
          Брови черные круче подковы.
          <w:br/>
          <w:br/>
          Ты скажи ей: “Я странник усталый,
          <w:br/>
          Равнодушный к житейским потерям”.
          <w:br/>
          Скинь-покинь свой армяк полинялый,
          <w:br/>
          Проходи с нею к зарослям в терем.
          <w:br/>
          <w:br/>
          Соберутся русалки с цветами,
          <w:br/>
          Заведут под гармони гулянку
          <w:br/>
          И тебя по заре с петухами
          <w:br/>
          Поведут провожать на полянку.
          <w:br/>
          <w:br/>
          Побредешь ты, воспрянутый духом,
          <w:br/>
          Будешь зыкать прибаски на цевне
          <w:br/>
          И навстречу горбатым старухам
          <w:br/>
          Скинешь шапку с поклоном деревне.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2022-03-18T21:49:03+03:00</dcterms:created>
  <dcterms:modified xsi:type="dcterms:W3CDTF">2022-03-18T21:49:03+03:00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