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 жажды умираю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 жажды умираю,
          <w:br/>
           Дай мне пить, – тебя молю.
          <w:br/>
           Грех ли, свято ли, – не знаю,
          <w:br/>
           Только знаю, что люблю.
          <w:br/>
           Заколдованного круга
          <w:br/>
           Никогда не разомкнешь,
          <w:br/>
           И таинственного друга
          <w:br/>
           От себя не оттолкнешь.
          <w:br/>
           Счастлив я или страдаю,
          <w:br/>
           Гибну я или гублю,
          <w:br/>
           Ничего уже не знаю, —
          <w:br/>
           Только знаю, что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2022-04-22T17:24:05+03:00</dcterms:created>
  <dcterms:modified xsi:type="dcterms:W3CDTF">2022-04-22T17:24:05+03:00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