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вечер, бледно-скромный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вечер, бледно-скромный,
          <w:br/>
          Цветы усталых георгин,
          <w:br/>
          И детский взор, — он мне напомнил
          <w:br/>
          Глаза египетских богинь.
          <w:br/>
          Нет, я не знаю жизни смутной:
          <w:br/>
          Горят огни, шумит толпа, —
          <w:br/>
          В моих мечтах — Твои минуты:
          <w:br/>
          Твои мемфисские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2022-03-19T09:33:58+03:00</dcterms:created>
  <dcterms:modified xsi:type="dcterms:W3CDTF">2022-03-19T09:33:58+03:00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