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спал от печали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спал от печали
          <w:br/>
          Тягостным сном.
          <w:br/>
          Чайки кричали
          <w:br/>
          Над моим окном.
          <w:br/>
          Заря возопила:
          <w:br/>
          «Встречай со мной царя.
          <w:br/>
          Я небеса разбудила,
          <w:br/>
          Разбудила, горя».
          <w:br/>
          И ветер, пылая
          <w:br/>
          Вечной тоской,
          <w:br/>
          Звал меня, пролетая
          <w:br/>
          Над моею рекой.
          <w:br/>
          Но в тяжёлой печали
          <w:br/>
          Я безрадостно спал.
          <w:br/>
          О, весёлые дали,
          <w:br/>
          Я вас не видал!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2022-03-19T09:23:20+03:00</dcterms:created>
  <dcterms:modified xsi:type="dcterms:W3CDTF">2022-03-19T09:23:20+03:00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