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только раз видала рукопашный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только раз видала рукопашный,
          <w:br/>
           Раз наяву. И тысячу — во сне.
          <w:br/>
           Кто говорит, что на войне не страшно,
          <w:br/>
           Тот ничего не знает о войне.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2022-04-22T12:40:35+03:00</dcterms:created>
  <dcterms:modified xsi:type="dcterms:W3CDTF">2022-04-22T12:40:35+03:00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