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упивался негой счастья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упивался негой счастья,
          <w:br/>
          Безумным праздником любви.
          <w:br/>
          Струился ядом сладострастья
          <w:br/>
          Избыток сил в моей крови.
          <w:br/>
          Я говорил: «И от ненастья
          <w:br/>
          Часы отрадные лови,
          <w:br/>
          Во всех пирах бери участье,
          <w:br/>
          Для грёз пленительных живи!»
          <w:br/>
          Не видел я, безумец бедный,
          <w:br/>
          Обманов жизни этой бледной!
          <w:br/>
          Но вдруг отвергнутого стон
          <w:br/>
          Смешался с песней звонкой нашей, —
          <w:br/>
          И с пира я бежал, смущён
          <w:br/>
          И не допив заздравной чаши.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2022-03-21T22:23:20+03:00</dcterms:created>
  <dcterms:modified xsi:type="dcterms:W3CDTF">2022-03-21T22:23:20+03:00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