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чувствую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чувствую: четыре
          <w:br/>
           Ноги, и все идут.
          <w:br/>
           Острей, прямей и шире
          <w:br/>
           Глаза мои глядят.
          <w:br/>
           Двойное сердце бьется
          <w:br/>
           (Мое или твое?),
          <w:br/>
           Берется и дается
          <w:br/>
           Обоими сполна.
          <w:br/>
           Коричневым наливом
          <w:br/>
           Темнеет твой зрачок,
          <w:br/>
           А мой каким-то дивом
          <w:br/>
           Сереет, как река.
          <w:br/>
           Тесней, тесней с любимым!
          <w:br/>
           Душа, и плоть, и дух, —
          <w:br/>
           И встанешь херувимом,
          <w:br/>
           Чудовищем небес.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2022-04-22T21:13:28+03:00</dcterms:created>
  <dcterms:modified xsi:type="dcterms:W3CDTF">2022-04-22T21:13:28+03:00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