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Январская 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Светилась колдуньина маска,
          <w:br/>
          Постукивал мерно костыль...
          <w:br/>
          Моя новогодняя сказка,
          <w:br/>
          Последняя сказка, не ты ль?
          <w:br/>
          <w:br/>
          О счастье уста не молили,
          <w:br/>
          Тенями был полон покой,
          <w:br/>
          И чаши открывшихся лилий
          <w:br/>
          Дышали нездешней тоской.
          <w:br/>
          <w:br/>
          И, взоры померкшие нежа,
          <w:br/>
          С тоской говорили цветы:
          <w:br/>
          "Мы те же, что были, всё те же,
          <w:br/>
          Мы будем, мы вечны... а ты?"
          <w:br/>
          <w:br/>
          Молчите... Иль грезить не лучше,
          <w:br/>
          Когда чуть дымятся угли?..
          <w:br/>
          Январское солнце не жгуче,
          <w:br/>
          Так пылки его хрустали...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2021-11-10T10:02:27+03:00</dcterms:created>
  <dcterms:modified xsi:type="dcterms:W3CDTF">2021-11-10T10:02:27+03:00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